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D18" w:rsidRDefault="00510D18" w:rsidP="00510D18">
      <w:pPr>
        <w:jc w:val="center"/>
        <w:rPr>
          <w:rStyle w:val="markedcontent"/>
          <w:rFonts w:ascii="Bahnschrift SemiBold" w:hAnsi="Bahnschrift SemiBold" w:cs="Arial"/>
          <w:b/>
          <w:sz w:val="30"/>
          <w:szCs w:val="30"/>
        </w:rPr>
      </w:pPr>
      <w:r>
        <w:rPr>
          <w:noProof/>
          <w:lang w:eastAsia="es-ES"/>
        </w:rPr>
        <w:drawing>
          <wp:inline distT="0" distB="0" distL="0" distR="0" wp14:anchorId="589D1691" wp14:editId="1D77A027">
            <wp:extent cx="1623060" cy="800100"/>
            <wp:effectExtent l="0" t="0" r="0" b="0"/>
            <wp:docPr id="1" name="Imagen 1" descr="Logotipo, Icon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, Icono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0D18" w:rsidRPr="00510D18" w:rsidRDefault="00510D18">
      <w:pPr>
        <w:rPr>
          <w:rStyle w:val="markedcontent"/>
          <w:rFonts w:ascii="Bahnschrift SemiBold" w:hAnsi="Bahnschrift SemiBold" w:cs="Arial"/>
          <w:b/>
          <w:sz w:val="30"/>
          <w:szCs w:val="30"/>
        </w:rPr>
      </w:pPr>
      <w:proofErr w:type="spellStart"/>
      <w:r w:rsidRPr="00510D18">
        <w:rPr>
          <w:rStyle w:val="markedcontent"/>
          <w:rFonts w:ascii="Bahnschrift SemiBold" w:hAnsi="Bahnschrift SemiBold" w:cs="Arial"/>
          <w:b/>
          <w:sz w:val="30"/>
          <w:szCs w:val="30"/>
        </w:rPr>
        <w:t>Descrizione</w:t>
      </w:r>
      <w:proofErr w:type="spellEnd"/>
      <w:r w:rsidRPr="00510D18">
        <w:rPr>
          <w:rStyle w:val="markedcontent"/>
          <w:rFonts w:ascii="Bahnschrift SemiBold" w:hAnsi="Bahnschrift SemiBold" w:cs="Arial"/>
          <w:b/>
          <w:sz w:val="30"/>
          <w:szCs w:val="30"/>
        </w:rPr>
        <w:t xml:space="preserve"> del </w:t>
      </w:r>
      <w:proofErr w:type="spellStart"/>
      <w:r w:rsidRPr="00510D18">
        <w:rPr>
          <w:rStyle w:val="markedcontent"/>
          <w:rFonts w:ascii="Bahnschrift SemiBold" w:hAnsi="Bahnschrift SemiBold" w:cs="Arial"/>
          <w:b/>
          <w:sz w:val="30"/>
          <w:szCs w:val="30"/>
        </w:rPr>
        <w:t>R</w:t>
      </w:r>
      <w:r w:rsidR="00C221B1" w:rsidRPr="00510D18">
        <w:rPr>
          <w:rStyle w:val="markedcontent"/>
          <w:rFonts w:ascii="Bahnschrift SemiBold" w:hAnsi="Bahnschrift SemiBold" w:cs="Arial"/>
          <w:b/>
          <w:sz w:val="30"/>
          <w:szCs w:val="30"/>
        </w:rPr>
        <w:t>iunito</w:t>
      </w:r>
      <w:proofErr w:type="spellEnd"/>
      <w:r w:rsidR="00C221B1" w:rsidRPr="00510D18">
        <w:rPr>
          <w:rStyle w:val="markedcontent"/>
          <w:rFonts w:ascii="Bahnschrift SemiBold" w:hAnsi="Bahnschrift SemiBold" w:cs="Arial"/>
          <w:b/>
          <w:sz w:val="30"/>
          <w:szCs w:val="30"/>
        </w:rPr>
        <w:t xml:space="preserve"> E200B con i </w:t>
      </w:r>
      <w:proofErr w:type="spellStart"/>
      <w:r w:rsidR="00C221B1" w:rsidRPr="00510D18">
        <w:rPr>
          <w:rStyle w:val="markedcontent"/>
          <w:rFonts w:ascii="Bahnschrift SemiBold" w:hAnsi="Bahnschrift SemiBold" w:cs="Arial"/>
          <w:b/>
          <w:sz w:val="30"/>
          <w:szCs w:val="30"/>
        </w:rPr>
        <w:t>seguenti</w:t>
      </w:r>
      <w:proofErr w:type="spellEnd"/>
      <w:r w:rsidR="00C221B1" w:rsidRPr="00510D18">
        <w:rPr>
          <w:rStyle w:val="markedcontent"/>
          <w:rFonts w:ascii="Bahnschrift SemiBold" w:hAnsi="Bahnschrift SemiBold" w:cs="Arial"/>
          <w:b/>
          <w:sz w:val="30"/>
          <w:szCs w:val="30"/>
        </w:rPr>
        <w:t xml:space="preserve"> </w:t>
      </w:r>
      <w:proofErr w:type="spellStart"/>
      <w:r w:rsidR="00C221B1" w:rsidRPr="00510D18">
        <w:rPr>
          <w:rStyle w:val="markedcontent"/>
          <w:rFonts w:ascii="Bahnschrift SemiBold" w:hAnsi="Bahnschrift SemiBold" w:cs="Arial"/>
          <w:b/>
          <w:sz w:val="30"/>
          <w:szCs w:val="30"/>
        </w:rPr>
        <w:t>articoli</w:t>
      </w:r>
      <w:proofErr w:type="spellEnd"/>
      <w:r w:rsidR="00C221B1" w:rsidRPr="00510D18">
        <w:rPr>
          <w:rStyle w:val="markedcontent"/>
          <w:rFonts w:ascii="Bahnschrift SemiBold" w:hAnsi="Bahnschrift SemiBold" w:cs="Arial"/>
          <w:b/>
          <w:sz w:val="30"/>
          <w:szCs w:val="30"/>
        </w:rPr>
        <w:t>:</w:t>
      </w:r>
    </w:p>
    <w:p w:rsidR="0091603C" w:rsidRDefault="00C221B1">
      <w:pPr>
        <w:rPr>
          <w:rStyle w:val="markedcontent"/>
          <w:rFonts w:ascii="Arial" w:hAnsi="Arial" w:cs="Arial"/>
          <w:sz w:val="30"/>
          <w:szCs w:val="30"/>
          <w:lang w:val="en-US"/>
        </w:rPr>
      </w:pP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1.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Controlli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a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pannello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tattile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per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il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dentista e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l'assistente</w:t>
      </w:r>
      <w:proofErr w:type="spellEnd"/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2.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Programma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a 9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memorie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per la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posizione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della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poltrona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3.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Ablatore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Woodpecker</w:t>
      </w:r>
      <w:proofErr w:type="spellEnd"/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4. Luce di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polimerizzazione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Woodpecker</w:t>
      </w:r>
      <w:proofErr w:type="spellEnd"/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5.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Interruttore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a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pedale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multifunzione</w:t>
      </w:r>
      <w:proofErr w:type="spellEnd"/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6.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Lampada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senza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ombre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LED-FSH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7. B-Poltrona da dentista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8.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Sgabello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assistente</w:t>
      </w:r>
      <w:proofErr w:type="spellEnd"/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9. Sistema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Colibri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con 5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contenitori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standard a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scomparsa</w:t>
      </w:r>
      <w:proofErr w:type="spellEnd"/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10.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Braccio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a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frusta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proofErr w:type="spellStart"/>
      <w:r w:rsidR="006D648C">
        <w:rPr>
          <w:rStyle w:val="markedcontent"/>
          <w:rFonts w:ascii="Arial" w:hAnsi="Arial" w:cs="Arial"/>
          <w:sz w:val="30"/>
          <w:szCs w:val="30"/>
        </w:rPr>
        <w:t>montato</w:t>
      </w:r>
      <w:proofErr w:type="spellEnd"/>
      <w:r w:rsidR="006D648C">
        <w:rPr>
          <w:rStyle w:val="markedcontent"/>
          <w:rFonts w:ascii="Arial" w:hAnsi="Arial" w:cs="Arial"/>
          <w:sz w:val="30"/>
          <w:szCs w:val="30"/>
        </w:rPr>
        <w:t xml:space="preserve"> in alto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11. 2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tubi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flessibili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ad alta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velocità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con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conne</w:t>
      </w:r>
      <w:r w:rsidR="006D648C">
        <w:rPr>
          <w:rStyle w:val="markedcontent"/>
          <w:rFonts w:ascii="Arial" w:hAnsi="Arial" w:cs="Arial"/>
          <w:sz w:val="30"/>
          <w:szCs w:val="30"/>
        </w:rPr>
        <w:t>ssione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a 6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fori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con fibra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ottica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con</w:t>
      </w:r>
      <w:r w:rsidR="006D648C">
        <w:t xml:space="preserve"> </w:t>
      </w:r>
      <w:r>
        <w:rPr>
          <w:rStyle w:val="markedcontent"/>
          <w:rFonts w:ascii="Arial" w:hAnsi="Arial" w:cs="Arial"/>
          <w:sz w:val="30"/>
          <w:szCs w:val="30"/>
        </w:rPr>
        <w:t>luce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12. </w:t>
      </w:r>
      <w:r w:rsidR="006D648C">
        <w:rPr>
          <w:rStyle w:val="markedcontent"/>
          <w:rFonts w:ascii="Arial" w:hAnsi="Arial" w:cs="Arial"/>
          <w:sz w:val="30"/>
          <w:szCs w:val="30"/>
        </w:rPr>
        <w:t>1 t</w:t>
      </w:r>
      <w:r>
        <w:rPr>
          <w:rStyle w:val="markedcontent"/>
          <w:rFonts w:ascii="Arial" w:hAnsi="Arial" w:cs="Arial"/>
          <w:sz w:val="30"/>
          <w:szCs w:val="30"/>
        </w:rPr>
        <w:t xml:space="preserve">ubo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flessibile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a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bassa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velocità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con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conne</w:t>
      </w:r>
      <w:r w:rsidR="006D648C">
        <w:rPr>
          <w:rStyle w:val="markedcontent"/>
          <w:rFonts w:ascii="Arial" w:hAnsi="Arial" w:cs="Arial"/>
          <w:sz w:val="30"/>
          <w:szCs w:val="30"/>
        </w:rPr>
        <w:t>ssione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a 4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fori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senza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luce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13.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Motore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incorporato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(alta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velocità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>)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14.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Sensore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di arresto di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emergenza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incorporato</w:t>
      </w:r>
      <w:proofErr w:type="spellEnd"/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15.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Rivestimento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in PU (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cuscino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per la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testa+schienale+seduta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>)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16.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Interruttore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generale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per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acqua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,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elettricità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e aria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17.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Pedale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multifunzionale</w:t>
      </w:r>
      <w:proofErr w:type="spellEnd"/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18. </w:t>
      </w:r>
      <w:proofErr w:type="spellStart"/>
      <w:r w:rsidR="006D648C">
        <w:rPr>
          <w:rStyle w:val="markedcontent"/>
          <w:rFonts w:ascii="Arial" w:hAnsi="Arial" w:cs="Arial"/>
          <w:sz w:val="30"/>
          <w:szCs w:val="30"/>
        </w:rPr>
        <w:t>Poggia</w:t>
      </w:r>
      <w:proofErr w:type="spellEnd"/>
      <w:r w:rsidR="006D648C">
        <w:rPr>
          <w:rStyle w:val="markedcontent"/>
          <w:rFonts w:ascii="Arial" w:hAnsi="Arial" w:cs="Arial"/>
          <w:sz w:val="30"/>
          <w:szCs w:val="30"/>
        </w:rPr>
        <w:t xml:space="preserve"> </w:t>
      </w:r>
      <w:proofErr w:type="spellStart"/>
      <w:r w:rsidR="006D648C">
        <w:rPr>
          <w:rStyle w:val="markedcontent"/>
          <w:rFonts w:ascii="Arial" w:hAnsi="Arial" w:cs="Arial"/>
          <w:sz w:val="30"/>
          <w:szCs w:val="30"/>
        </w:rPr>
        <w:t>braccio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doppio</w:t>
      </w:r>
      <w:proofErr w:type="spellEnd"/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19. </w:t>
      </w:r>
      <w:proofErr w:type="spellStart"/>
      <w:r w:rsidR="006D648C">
        <w:rPr>
          <w:rStyle w:val="markedcontent"/>
          <w:rFonts w:ascii="Arial" w:hAnsi="Arial" w:cs="Arial"/>
          <w:sz w:val="30"/>
          <w:szCs w:val="30"/>
        </w:rPr>
        <w:t>Condotti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con sistema di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aspirazione</w:t>
      </w:r>
      <w:proofErr w:type="spellEnd"/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20. Sistema di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controllo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del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lavaggio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automatico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della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sputacchiera</w:t>
      </w:r>
      <w:proofErr w:type="spellEnd"/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21. </w:t>
      </w:r>
      <w:r w:rsidR="006D648C">
        <w:rPr>
          <w:rStyle w:val="markedcontent"/>
          <w:rFonts w:ascii="Arial" w:hAnsi="Arial" w:cs="Arial"/>
          <w:sz w:val="30"/>
          <w:szCs w:val="30"/>
        </w:rPr>
        <w:t>T</w:t>
      </w:r>
      <w:r>
        <w:rPr>
          <w:rStyle w:val="markedcontent"/>
          <w:rFonts w:ascii="Arial" w:hAnsi="Arial" w:cs="Arial"/>
          <w:sz w:val="30"/>
          <w:szCs w:val="30"/>
        </w:rPr>
        <w:t xml:space="preserve">emperatura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dell'acqua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di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risciacquo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della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bocca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può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essere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proofErr w:type="spellStart"/>
      <w:r w:rsidR="006D648C">
        <w:rPr>
          <w:rStyle w:val="markedcontent"/>
          <w:rFonts w:ascii="Arial" w:hAnsi="Arial" w:cs="Arial"/>
          <w:sz w:val="30"/>
          <w:szCs w:val="30"/>
        </w:rPr>
        <w:t>regolata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>.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22. Siringa a 3 vie: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acqua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fredda</w:t>
      </w:r>
      <w:proofErr w:type="spellEnd"/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23.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Unità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acqua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"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Sputacchiera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mobile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in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vetro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estraibile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per la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disinfezione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>".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24. Sistema di fornitura </w:t>
      </w:r>
      <w:proofErr w:type="spellStart"/>
      <w:r w:rsidR="006D648C">
        <w:rPr>
          <w:rStyle w:val="markedcontent"/>
          <w:rFonts w:ascii="Arial" w:hAnsi="Arial" w:cs="Arial"/>
          <w:sz w:val="30"/>
          <w:szCs w:val="30"/>
        </w:rPr>
        <w:t>acqua</w:t>
      </w:r>
      <w:proofErr w:type="spellEnd"/>
      <w:r w:rsidR="006D648C">
        <w:rPr>
          <w:rStyle w:val="markedcontent"/>
          <w:rFonts w:ascii="Arial" w:hAnsi="Arial" w:cs="Arial"/>
          <w:sz w:val="30"/>
          <w:szCs w:val="30"/>
        </w:rPr>
        <w:t xml:space="preserve"> pura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25.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Scatola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di </w:t>
      </w:r>
      <w:proofErr w:type="spellStart"/>
      <w:r w:rsidR="006D648C">
        <w:rPr>
          <w:rStyle w:val="markedcontent"/>
          <w:rFonts w:ascii="Arial" w:hAnsi="Arial" w:cs="Arial"/>
          <w:sz w:val="30"/>
          <w:szCs w:val="30"/>
        </w:rPr>
        <w:t>bavagli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brevettata</w:t>
      </w:r>
      <w:proofErr w:type="spellEnd"/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26. Sistema di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lavaggio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della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sputacchiera</w:t>
      </w:r>
      <w:proofErr w:type="spellEnd"/>
      <w:r>
        <w:br/>
      </w:r>
      <w:r>
        <w:rPr>
          <w:rStyle w:val="markedcontent"/>
          <w:rFonts w:ascii="Arial" w:hAnsi="Arial" w:cs="Arial"/>
          <w:sz w:val="30"/>
          <w:szCs w:val="30"/>
        </w:rPr>
        <w:lastRenderedPageBreak/>
        <w:t xml:space="preserve">27.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Pannello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di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controllo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multifunzione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sul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tavolo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assistente</w:t>
      </w:r>
      <w:proofErr w:type="spellEnd"/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28. Sistema di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filtraggio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ad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aspirazione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forte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e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debole</w:t>
      </w:r>
      <w:proofErr w:type="spellEnd"/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29. Forte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aspirazione</w:t>
      </w:r>
      <w:proofErr w:type="spellEnd"/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30.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Aspirazione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debole</w:t>
      </w:r>
      <w:proofErr w:type="spellEnd"/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31. Siringa a 3 vie: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acqua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fredda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e calda Tipo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incorporato</w:t>
      </w:r>
      <w:proofErr w:type="spellEnd"/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32. </w:t>
      </w:r>
      <w:r w:rsidR="006D648C" w:rsidRPr="00C221B1">
        <w:rPr>
          <w:rStyle w:val="markedcontent"/>
          <w:rFonts w:ascii="Arial" w:hAnsi="Arial" w:cs="Arial"/>
          <w:sz w:val="30"/>
          <w:szCs w:val="30"/>
          <w:lang w:val="en-US"/>
        </w:rPr>
        <w:t>Ground Box</w:t>
      </w:r>
      <w:r w:rsidR="006D648C">
        <w:rPr>
          <w:rStyle w:val="markedcontent"/>
          <w:rFonts w:ascii="Arial" w:hAnsi="Arial" w:cs="Arial"/>
          <w:sz w:val="30"/>
          <w:szCs w:val="30"/>
          <w:lang w:val="en-US"/>
        </w:rPr>
        <w:t>:</w:t>
      </w:r>
      <w:r w:rsidR="006D648C" w:rsidRPr="00C221B1">
        <w:rPr>
          <w:rStyle w:val="markedcontent"/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C221B1">
        <w:rPr>
          <w:rStyle w:val="markedcontent"/>
          <w:rFonts w:ascii="Arial" w:hAnsi="Arial" w:cs="Arial"/>
          <w:sz w:val="30"/>
          <w:szCs w:val="30"/>
          <w:lang w:val="en-US"/>
        </w:rPr>
        <w:t>Generatore</w:t>
      </w:r>
      <w:proofErr w:type="spellEnd"/>
      <w:r w:rsidRPr="00C221B1">
        <w:rPr>
          <w:rStyle w:val="markedcontent"/>
          <w:rFonts w:ascii="Arial" w:hAnsi="Arial" w:cs="Arial"/>
          <w:sz w:val="30"/>
          <w:szCs w:val="30"/>
          <w:lang w:val="en-US"/>
        </w:rPr>
        <w:t xml:space="preserve"> di </w:t>
      </w:r>
      <w:proofErr w:type="spellStart"/>
      <w:r w:rsidRPr="00C221B1">
        <w:rPr>
          <w:rStyle w:val="markedcontent"/>
          <w:rFonts w:ascii="Arial" w:hAnsi="Arial" w:cs="Arial"/>
          <w:sz w:val="30"/>
          <w:szCs w:val="30"/>
          <w:lang w:val="en-US"/>
        </w:rPr>
        <w:t>aspirazione</w:t>
      </w:r>
      <w:proofErr w:type="spellEnd"/>
      <w:r w:rsidRPr="00C221B1">
        <w:rPr>
          <w:rStyle w:val="markedcontent"/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C221B1">
        <w:rPr>
          <w:rStyle w:val="markedcontent"/>
          <w:rFonts w:ascii="Arial" w:hAnsi="Arial" w:cs="Arial"/>
          <w:sz w:val="30"/>
          <w:szCs w:val="30"/>
          <w:lang w:val="en-US"/>
        </w:rPr>
        <w:t>Strong&amp;Weak</w:t>
      </w:r>
      <w:proofErr w:type="spellEnd"/>
      <w:r w:rsidRPr="00C221B1">
        <w:rPr>
          <w:lang w:val="en-US"/>
        </w:rPr>
        <w:br/>
      </w:r>
      <w:r w:rsidRPr="00C221B1">
        <w:rPr>
          <w:rStyle w:val="markedcontent"/>
          <w:rFonts w:ascii="Arial" w:hAnsi="Arial" w:cs="Arial"/>
          <w:sz w:val="30"/>
          <w:szCs w:val="30"/>
          <w:lang w:val="en-US"/>
        </w:rPr>
        <w:t xml:space="preserve">33. </w:t>
      </w:r>
      <w:proofErr w:type="spellStart"/>
      <w:r w:rsidRPr="00C221B1">
        <w:rPr>
          <w:rStyle w:val="markedcontent"/>
          <w:rFonts w:ascii="Arial" w:hAnsi="Arial" w:cs="Arial"/>
          <w:sz w:val="30"/>
          <w:szCs w:val="30"/>
          <w:lang w:val="en-US"/>
        </w:rPr>
        <w:t>Filtro</w:t>
      </w:r>
      <w:proofErr w:type="spellEnd"/>
      <w:r w:rsidRPr="00C221B1">
        <w:rPr>
          <w:rStyle w:val="markedcontent"/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C221B1">
        <w:rPr>
          <w:rStyle w:val="markedcontent"/>
          <w:rFonts w:ascii="Arial" w:hAnsi="Arial" w:cs="Arial"/>
          <w:sz w:val="30"/>
          <w:szCs w:val="30"/>
          <w:lang w:val="en-US"/>
        </w:rPr>
        <w:t>dell'aria</w:t>
      </w:r>
      <w:proofErr w:type="spellEnd"/>
      <w:r w:rsidRPr="00C221B1">
        <w:rPr>
          <w:lang w:val="en-US"/>
        </w:rPr>
        <w:br/>
      </w:r>
      <w:r w:rsidRPr="00C221B1">
        <w:rPr>
          <w:rStyle w:val="markedcontent"/>
          <w:rFonts w:ascii="Arial" w:hAnsi="Arial" w:cs="Arial"/>
          <w:sz w:val="30"/>
          <w:szCs w:val="30"/>
          <w:lang w:val="en-US"/>
        </w:rPr>
        <w:t xml:space="preserve">34. </w:t>
      </w:r>
      <w:proofErr w:type="spellStart"/>
      <w:r w:rsidRPr="00C221B1">
        <w:rPr>
          <w:rStyle w:val="markedcontent"/>
          <w:rFonts w:ascii="Arial" w:hAnsi="Arial" w:cs="Arial"/>
          <w:sz w:val="30"/>
          <w:szCs w:val="30"/>
          <w:lang w:val="en-US"/>
        </w:rPr>
        <w:t>Filtro</w:t>
      </w:r>
      <w:proofErr w:type="spellEnd"/>
      <w:r w:rsidRPr="00C221B1">
        <w:rPr>
          <w:rStyle w:val="markedcontent"/>
          <w:rFonts w:ascii="Arial" w:hAnsi="Arial" w:cs="Arial"/>
          <w:sz w:val="30"/>
          <w:szCs w:val="30"/>
          <w:lang w:val="en-US"/>
        </w:rPr>
        <w:t xml:space="preserve"> per </w:t>
      </w:r>
      <w:proofErr w:type="spellStart"/>
      <w:r w:rsidRPr="00C221B1">
        <w:rPr>
          <w:rStyle w:val="markedcontent"/>
          <w:rFonts w:ascii="Arial" w:hAnsi="Arial" w:cs="Arial"/>
          <w:sz w:val="30"/>
          <w:szCs w:val="30"/>
          <w:lang w:val="en-US"/>
        </w:rPr>
        <w:t>l'acqua</w:t>
      </w:r>
      <w:proofErr w:type="spellEnd"/>
      <w:r w:rsidRPr="00C221B1">
        <w:rPr>
          <w:rStyle w:val="markedcontent"/>
          <w:rFonts w:ascii="Arial" w:hAnsi="Arial" w:cs="Arial"/>
          <w:sz w:val="30"/>
          <w:szCs w:val="30"/>
          <w:lang w:val="en-US"/>
        </w:rPr>
        <w:t xml:space="preserve"> </w:t>
      </w:r>
      <w:proofErr w:type="gramStart"/>
      <w:r w:rsidRPr="00C221B1">
        <w:rPr>
          <w:rStyle w:val="markedcontent"/>
          <w:rFonts w:ascii="Arial" w:hAnsi="Arial" w:cs="Arial"/>
          <w:sz w:val="30"/>
          <w:szCs w:val="30"/>
          <w:lang w:val="en-US"/>
        </w:rPr>
        <w:t>del</w:t>
      </w:r>
      <w:proofErr w:type="gramEnd"/>
      <w:r w:rsidRPr="00C221B1">
        <w:rPr>
          <w:rStyle w:val="markedcontent"/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C221B1">
        <w:rPr>
          <w:rStyle w:val="markedcontent"/>
          <w:rFonts w:ascii="Arial" w:hAnsi="Arial" w:cs="Arial"/>
          <w:sz w:val="30"/>
          <w:szCs w:val="30"/>
          <w:lang w:val="en-US"/>
        </w:rPr>
        <w:t>rubinetto</w:t>
      </w:r>
      <w:proofErr w:type="spellEnd"/>
    </w:p>
    <w:p w:rsidR="00470A6D" w:rsidRDefault="00470A6D">
      <w:pPr>
        <w:rPr>
          <w:rStyle w:val="markedcontent"/>
          <w:rFonts w:ascii="Arial" w:hAnsi="Arial" w:cs="Arial"/>
          <w:sz w:val="30"/>
          <w:szCs w:val="30"/>
          <w:lang w:val="en-US"/>
        </w:rPr>
      </w:pPr>
    </w:p>
    <w:p w:rsidR="00470A6D" w:rsidRPr="00C221B1" w:rsidRDefault="00470A6D" w:rsidP="00470A6D">
      <w:pPr>
        <w:jc w:val="center"/>
        <w:rPr>
          <w:lang w:val="en-US"/>
        </w:rPr>
      </w:pPr>
      <w:r>
        <w:rPr>
          <w:noProof/>
          <w:lang w:eastAsia="es-ES"/>
        </w:rPr>
        <w:drawing>
          <wp:inline distT="0" distB="0" distL="0" distR="0" wp14:anchorId="0BC7E4BF" wp14:editId="0E9F3D6B">
            <wp:extent cx="1760220" cy="952500"/>
            <wp:effectExtent l="0" t="0" r="0" b="0"/>
            <wp:docPr id="2" name="Imagen 2" descr="Logotipo, Icon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, Icono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0A6D" w:rsidRPr="00C221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B1"/>
    <w:rsid w:val="0013462D"/>
    <w:rsid w:val="002C365A"/>
    <w:rsid w:val="003C05C6"/>
    <w:rsid w:val="00470A6D"/>
    <w:rsid w:val="00510D18"/>
    <w:rsid w:val="006D648C"/>
    <w:rsid w:val="0091603C"/>
    <w:rsid w:val="00C2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5FC18-2E45-4739-BAD9-E990C2A9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  <w:rsid w:val="00C22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Dentaltix</dc:creator>
  <cp:keywords/>
  <dc:description/>
  <cp:lastModifiedBy>Dentaltix</cp:lastModifiedBy>
  <cp:revision>3</cp:revision>
  <dcterms:created xsi:type="dcterms:W3CDTF">2022-07-12T08:05:00Z</dcterms:created>
  <dcterms:modified xsi:type="dcterms:W3CDTF">2022-07-12T08:30:00Z</dcterms:modified>
</cp:coreProperties>
</file>